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04D4" w14:textId="77777777" w:rsidR="00400F7C" w:rsidRPr="00C02C76" w:rsidRDefault="00400F7C" w:rsidP="00400F7C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 w:cs="Calibri"/>
          <w:b/>
          <w:bCs/>
          <w:sz w:val="27"/>
          <w:szCs w:val="27"/>
          <w:lang w:val="nl-NL" w:eastAsia="nl-NL"/>
        </w:rPr>
      </w:pPr>
    </w:p>
    <w:p w14:paraId="308825BD" w14:textId="77777777" w:rsidR="00400F7C" w:rsidRPr="0072773A" w:rsidRDefault="00400F7C" w:rsidP="00400F7C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  <w:r w:rsidRPr="0072773A">
        <w:rPr>
          <w:rFonts w:eastAsia="Times New Roman" w:cs="Calibri"/>
          <w:b/>
          <w:bCs/>
          <w:sz w:val="26"/>
          <w:szCs w:val="26"/>
          <w:lang w:val="nl-NL" w:eastAsia="nl-NL"/>
        </w:rPr>
        <w:t>Citaten voor de rouwkaart</w:t>
      </w:r>
      <w:bookmarkStart w:id="0" w:name="tekstkaart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3907"/>
      </w:tblGrid>
      <w:tr w:rsidR="00400F7C" w:rsidRPr="00C02C76" w14:paraId="737BE38F" w14:textId="77777777" w:rsidTr="00891B83">
        <w:trPr>
          <w:tblCellSpacing w:w="15" w:type="dxa"/>
        </w:trPr>
        <w:tc>
          <w:tcPr>
            <w:tcW w:w="2850" w:type="pct"/>
            <w:hideMark/>
          </w:tcPr>
          <w:p w14:paraId="721C8CA3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Alles van waarde is weerloos.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 Lucebert</w:t>
            </w:r>
          </w:p>
          <w:p w14:paraId="4C4C4645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Het werd, het was, het is gedaan.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                           M. Vasalis</w:t>
            </w:r>
          </w:p>
          <w:p w14:paraId="2530A50D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Wat was, is geweest.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  A. Roland Holst</w:t>
            </w:r>
          </w:p>
          <w:p w14:paraId="5638B159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Je moet de dood aanvaarden voor je sterft.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  Bisschop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Muskens</w:t>
            </w:r>
            <w:proofErr w:type="spellEnd"/>
          </w:p>
          <w:p w14:paraId="57F88410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Leven is eenzaam zijn,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niemand kent de ander.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 </w:t>
            </w:r>
            <w:r>
              <w:rPr>
                <w:rFonts w:eastAsia="Times New Roman" w:cs="Calibri"/>
                <w:lang w:val="nl-NL" w:eastAsia="nl-NL"/>
              </w:rPr>
              <w:t xml:space="preserve">         </w:t>
            </w:r>
            <w:r w:rsidRPr="00C02C76">
              <w:rPr>
                <w:rFonts w:eastAsia="Times New Roman" w:cs="Calibri"/>
                <w:lang w:val="nl-NL" w:eastAsia="nl-NL"/>
              </w:rPr>
              <w:t xml:space="preserve">Herman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Hesse</w:t>
            </w:r>
            <w:proofErr w:type="spellEnd"/>
          </w:p>
          <w:p w14:paraId="73EF46C1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Leven is sterven;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Sterven is leven.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</w:t>
            </w:r>
            <w:r>
              <w:rPr>
                <w:rFonts w:eastAsia="Times New Roman" w:cs="Calibri"/>
                <w:lang w:val="nl-NL" w:eastAsia="nl-NL"/>
              </w:rPr>
              <w:t xml:space="preserve">         </w:t>
            </w:r>
            <w:r w:rsidRPr="00C02C76">
              <w:rPr>
                <w:rFonts w:eastAsia="Times New Roman" w:cs="Calibri"/>
                <w:lang w:val="nl-NL" w:eastAsia="nl-NL"/>
              </w:rPr>
              <w:t>Franka Klein</w:t>
            </w:r>
          </w:p>
          <w:p w14:paraId="3D7A5E5D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Durf te voelen dat je leeft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en beleven wat je voelt.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         </w:t>
            </w:r>
            <w:r>
              <w:rPr>
                <w:rFonts w:eastAsia="Times New Roman" w:cs="Calibri"/>
                <w:lang w:val="nl-NL" w:eastAsia="nl-NL"/>
              </w:rPr>
              <w:t xml:space="preserve">         </w:t>
            </w:r>
            <w:r w:rsidRPr="00C02C76">
              <w:rPr>
                <w:rFonts w:eastAsia="Times New Roman" w:cs="Calibri"/>
                <w:lang w:val="nl-NL" w:eastAsia="nl-NL"/>
              </w:rPr>
              <w:t>Yerli</w:t>
            </w:r>
          </w:p>
          <w:p w14:paraId="1A82E031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Het verlorene prijzen maakt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de herinnering dierbaar.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          </w:t>
            </w:r>
            <w:r>
              <w:rPr>
                <w:rFonts w:eastAsia="Times New Roman" w:cs="Calibri"/>
                <w:lang w:val="nl-NL" w:eastAsia="nl-NL"/>
              </w:rPr>
              <w:t xml:space="preserve">        </w:t>
            </w:r>
            <w:r w:rsidRPr="00C02C76">
              <w:rPr>
                <w:rFonts w:eastAsia="Times New Roman" w:cs="Calibri"/>
                <w:lang w:val="nl-NL" w:eastAsia="nl-NL"/>
              </w:rPr>
              <w:t>Shakespeare</w:t>
            </w:r>
          </w:p>
          <w:p w14:paraId="29DF7971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Zo na aan ons verwant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Zo ver van ons gescheiden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</w:t>
            </w:r>
            <w:r>
              <w:rPr>
                <w:rFonts w:eastAsia="Times New Roman" w:cs="Calibri"/>
                <w:lang w:val="nl-NL" w:eastAsia="nl-NL"/>
              </w:rPr>
              <w:t xml:space="preserve">      </w:t>
            </w:r>
            <w:r w:rsidRPr="00C02C76">
              <w:rPr>
                <w:rFonts w:eastAsia="Times New Roman" w:cs="Calibri"/>
                <w:lang w:val="nl-NL" w:eastAsia="nl-NL"/>
              </w:rPr>
              <w:t xml:space="preserve">Ida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Gerhardt</w:t>
            </w:r>
            <w:proofErr w:type="spellEnd"/>
          </w:p>
          <w:p w14:paraId="7D429C05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Had ik je maar als kind gekend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die nu mijn kind en moeder bent.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 M. Vasalis</w:t>
            </w:r>
          </w:p>
          <w:p w14:paraId="7F685FF4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Misschien is het niet geheel waar,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en zelfs dat niet….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 </w:t>
            </w:r>
            <w:r>
              <w:rPr>
                <w:rFonts w:eastAsia="Times New Roman" w:cs="Calibri"/>
                <w:lang w:val="nl-NL" w:eastAsia="nl-NL"/>
              </w:rPr>
              <w:t xml:space="preserve">   </w:t>
            </w:r>
            <w:r w:rsidRPr="00C02C76">
              <w:rPr>
                <w:rFonts w:eastAsia="Times New Roman" w:cs="Calibri"/>
                <w:lang w:val="nl-NL" w:eastAsia="nl-NL"/>
              </w:rPr>
              <w:t>Multatuli</w:t>
            </w:r>
          </w:p>
          <w:p w14:paraId="62360275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En zo ging ik de horizon voorbij 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kwam in het land van de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dageraad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>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André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Gide</w:t>
            </w:r>
            <w:proofErr w:type="spellEnd"/>
          </w:p>
          <w:p w14:paraId="4D093538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54B82B4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6CE219AA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38FF8CB7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De dood beëindigt alles, behalve 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de herinnering aan wat wij tijdens ons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leven tot stand hebben gebracht.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Shandrasekhara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Venkata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Raman</w:t>
            </w:r>
          </w:p>
          <w:p w14:paraId="3EC608FE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Als een vogel in de blauwe lucht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is opgevlogen voor zijn laatste vlucht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kan het ook zo voor een mens vergaan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als een eind komt aan zijn aards bestaan.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   R. </w:t>
            </w:r>
          </w:p>
          <w:p w14:paraId="4E53E12C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Voor de zoon van de aarde 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s de dood op aarde het einde.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Voor een kind van de geest echter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is de dood slechts het begin van een stellige triomf.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  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Kahil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Gibran</w:t>
            </w:r>
            <w:proofErr w:type="spellEnd"/>
          </w:p>
          <w:p w14:paraId="02F23A37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Zoals de vlinder aangetrokken door de zon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ontstijgt aan haar cocon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zo bevrijdt mijn ziel zich van het aards gewicht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opgaand naar het eeuwig licht.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   E.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Kübler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>-Ross</w:t>
            </w:r>
          </w:p>
          <w:p w14:paraId="21B012AB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De eeuwenoude gang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van al wat komt en gaat,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De eindigheid,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die al wat leeft te wachten staat,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Voor wie gelooft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geeft dit geen zorgen of verdriet,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Hem wacht de eeuwigheid,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die rust in vrede biedt.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 </w:t>
            </w:r>
            <w:r>
              <w:rPr>
                <w:rFonts w:eastAsia="Times New Roman" w:cs="Calibri"/>
                <w:lang w:val="nl-NL" w:eastAsia="nl-NL"/>
              </w:rPr>
              <w:t xml:space="preserve">               </w:t>
            </w:r>
            <w:r w:rsidRPr="00C02C76">
              <w:rPr>
                <w:rFonts w:eastAsia="Times New Roman" w:cs="Calibri"/>
                <w:lang w:val="nl-NL" w:eastAsia="nl-NL"/>
              </w:rPr>
              <w:t xml:space="preserve">Huub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Matthee</w:t>
            </w:r>
            <w:proofErr w:type="spellEnd"/>
          </w:p>
        </w:tc>
        <w:tc>
          <w:tcPr>
            <w:tcW w:w="2150" w:type="pct"/>
            <w:hideMark/>
          </w:tcPr>
          <w:p w14:paraId="7AC8F6EC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lastRenderedPageBreak/>
              <w:t>Niemand valt of hij valt in Uw handen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en niemand leeft of hij leeft naar U toe.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   Huub Oosterhuis</w:t>
            </w:r>
          </w:p>
          <w:p w14:paraId="0AB5B38C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Of hij wil of niet, de mens vindt 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aanschouwt zichzelf in alles wat hij ziet.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 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Thaillard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de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Chardin</w:t>
            </w:r>
            <w:proofErr w:type="spellEnd"/>
          </w:p>
          <w:p w14:paraId="77B5C66A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Hoe onbereikbaar scheen het beloofde land,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tenzij voor enkele zondagskinderen der fortuin.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    C. Busken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Huet</w:t>
            </w:r>
            <w:proofErr w:type="spellEnd"/>
          </w:p>
          <w:p w14:paraId="1389D86E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O, wat moet ik missen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wat moet ik iedere dag weer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vaarwel zeggen en achterlaten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 Anna Enquist</w:t>
            </w:r>
          </w:p>
          <w:p w14:paraId="2A40BA9F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Bewaar één woord voor mij in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Uw stilte, o wereld, wanneer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Ik dood ben: Ik heb lief gehad”.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Tagore</w:t>
            </w:r>
            <w:proofErr w:type="spellEnd"/>
          </w:p>
          <w:p w14:paraId="10442441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In het leven lopen de zaken niet mis;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ze gaan hooguit anders dan je verwacht,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gepland of gehoopt.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Katinka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Price </w:t>
            </w:r>
          </w:p>
          <w:p w14:paraId="212F97D3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Hij/zij is ons toch nog onopgemerkt ontgleden.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Hij/zij keerde in, en ademde zo diep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dat het weer leek of hij/zij alleen maar sliep.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       Jean Pierre Rawie</w:t>
            </w:r>
          </w:p>
          <w:p w14:paraId="39E034B2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Net zoals de sterke stroom van een waterval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niet kan worden gekeerd, zo is ook de beweging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van een mensenleven, onomkeerbaar.    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       Boeddha</w:t>
            </w:r>
          </w:p>
          <w:p w14:paraId="69526F99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Alle geluid dat nog van verre sprak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verstierf - de wind, de wolken, alles gaat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al zachter en zachter - </w:t>
            </w:r>
            <w:proofErr w:type="spellStart"/>
            <w:r w:rsidRPr="00C02C76">
              <w:rPr>
                <w:rFonts w:eastAsia="Times New Roman" w:cs="Calibri"/>
                <w:lang w:val="nl-NL" w:eastAsia="nl-NL"/>
              </w:rPr>
              <w:t>àlles</w:t>
            </w:r>
            <w:proofErr w:type="spellEnd"/>
            <w:r w:rsidRPr="00C02C76">
              <w:rPr>
                <w:rFonts w:eastAsia="Times New Roman" w:cs="Calibri"/>
                <w:lang w:val="nl-NL" w:eastAsia="nl-NL"/>
              </w:rPr>
              <w:t xml:space="preserve"> wordt zo stil.....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                        "de avond", Willem Kloos</w:t>
            </w:r>
          </w:p>
          <w:p w14:paraId="1A901FBE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261E89BA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C9665E8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Eeuwig gaat voor ogenblik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 </w:t>
            </w:r>
            <w:r>
              <w:rPr>
                <w:rFonts w:eastAsia="Times New Roman" w:cs="Calibri"/>
                <w:lang w:val="nl-NL" w:eastAsia="nl-NL"/>
              </w:rPr>
              <w:t xml:space="preserve">     </w:t>
            </w:r>
            <w:r w:rsidRPr="00C02C76">
              <w:rPr>
                <w:rFonts w:eastAsia="Times New Roman" w:cs="Calibri"/>
                <w:lang w:val="nl-NL" w:eastAsia="nl-NL"/>
              </w:rPr>
              <w:t>Joost van den Vondel</w:t>
            </w:r>
          </w:p>
          <w:p w14:paraId="30D05E1B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proofErr w:type="gramStart"/>
            <w:r w:rsidRPr="00C02C76">
              <w:rPr>
                <w:rFonts w:eastAsia="Times New Roman" w:cs="Calibri"/>
                <w:lang w:val="nl-NL" w:eastAsia="nl-NL"/>
              </w:rPr>
              <w:t>maar</w:t>
            </w:r>
            <w:proofErr w:type="gramEnd"/>
            <w:r w:rsidRPr="00C02C76">
              <w:rPr>
                <w:rFonts w:eastAsia="Times New Roman" w:cs="Calibri"/>
                <w:lang w:val="nl-NL" w:eastAsia="nl-NL"/>
              </w:rPr>
              <w:t xml:space="preserve"> het begin van een blij en ander leven.</w:t>
            </w:r>
          </w:p>
          <w:p w14:paraId="44B71025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Wij zitten neer, de tranen stromen.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Alle gedachten zijn verwoord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Alle woorden zijn gesproken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Het is tijd.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 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D.L.</w:t>
            </w:r>
          </w:p>
          <w:p w14:paraId="3DF32938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Weggaan kun je beschrijven als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een soort blijven.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Niemand wacht want je bent er nog.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Niemand neemt afscheid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want je gaat niet weg.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     </w:t>
            </w:r>
            <w:r>
              <w:rPr>
                <w:rFonts w:eastAsia="Times New Roman" w:cs="Calibri"/>
                <w:lang w:val="nl-NL" w:eastAsia="nl-NL"/>
              </w:rPr>
              <w:t xml:space="preserve"> </w:t>
            </w:r>
            <w:r w:rsidRPr="00C02C76">
              <w:rPr>
                <w:rFonts w:eastAsia="Times New Roman" w:cs="Calibri"/>
                <w:lang w:val="nl-NL" w:eastAsia="nl-NL"/>
              </w:rPr>
              <w:t>Rutger Kopland          </w:t>
            </w:r>
          </w:p>
          <w:p w14:paraId="348111A7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C02C76">
              <w:rPr>
                <w:rFonts w:eastAsia="Times New Roman" w:cs="Calibri"/>
                <w:lang w:val="nl-NL" w:eastAsia="nl-NL"/>
              </w:rPr>
              <w:t>De dood is niets,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ik ben slechts naar de andere kant.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Ik ben mezelf, jij bent jezelf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wat we ooit voor elkaar waren,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>zijn we nog steeds.</w:t>
            </w:r>
            <w:r w:rsidRPr="00C02C76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Augustinus </w:t>
            </w:r>
          </w:p>
          <w:p w14:paraId="568EF202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4E7155C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02B5411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94514B9" w14:textId="77777777" w:rsidR="00400F7C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A38E37B" w14:textId="77777777" w:rsidR="00400F7C" w:rsidRPr="00C02C76" w:rsidRDefault="00400F7C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</w:tc>
      </w:tr>
    </w:tbl>
    <w:p w14:paraId="72D5EB25" w14:textId="77777777" w:rsidR="00400F7C" w:rsidRPr="006A45F0" w:rsidRDefault="00400F7C" w:rsidP="00400F7C">
      <w:pPr>
        <w:ind w:left="0" w:firstLine="0"/>
        <w:rPr>
          <w:lang w:val="nl-NL"/>
        </w:rPr>
      </w:pPr>
    </w:p>
    <w:p w14:paraId="306FF88E" w14:textId="77777777" w:rsidR="00654108" w:rsidRPr="00400F7C" w:rsidRDefault="00654108" w:rsidP="00400F7C">
      <w:bookmarkStart w:id="1" w:name="_GoBack"/>
      <w:bookmarkEnd w:id="1"/>
    </w:p>
    <w:sectPr w:rsidR="00654108" w:rsidRPr="00400F7C" w:rsidSect="006A4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83D7" w14:textId="77777777" w:rsidR="00A76B4D" w:rsidRDefault="00A76B4D" w:rsidP="00E040FF">
      <w:pPr>
        <w:spacing w:after="0" w:line="240" w:lineRule="auto"/>
      </w:pPr>
      <w:r>
        <w:separator/>
      </w:r>
    </w:p>
  </w:endnote>
  <w:endnote w:type="continuationSeparator" w:id="0">
    <w:p w14:paraId="59EE6313" w14:textId="77777777" w:rsidR="00A76B4D" w:rsidRDefault="00A76B4D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F5DA" w14:textId="77777777" w:rsidR="00A76B4D" w:rsidRDefault="00A76B4D" w:rsidP="00E040FF">
      <w:pPr>
        <w:spacing w:after="0" w:line="240" w:lineRule="auto"/>
      </w:pPr>
      <w:r>
        <w:separator/>
      </w:r>
    </w:p>
  </w:footnote>
  <w:footnote w:type="continuationSeparator" w:id="0">
    <w:p w14:paraId="753B6C14" w14:textId="77777777" w:rsidR="00A76B4D" w:rsidRDefault="00A76B4D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2B954F35">
          <wp:simplePos x="0" y="0"/>
          <wp:positionH relativeFrom="margin">
            <wp:posOffset>1716405</wp:posOffset>
          </wp:positionH>
          <wp:positionV relativeFrom="margin">
            <wp:posOffset>-461645</wp:posOffset>
          </wp:positionV>
          <wp:extent cx="2173605" cy="617220"/>
          <wp:effectExtent l="0" t="0" r="1079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EA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A0845"/>
    <w:rsid w:val="00205565"/>
    <w:rsid w:val="00400F7C"/>
    <w:rsid w:val="004E4A0C"/>
    <w:rsid w:val="005D42A0"/>
    <w:rsid w:val="00654108"/>
    <w:rsid w:val="006A45F0"/>
    <w:rsid w:val="006E4B5A"/>
    <w:rsid w:val="0072343E"/>
    <w:rsid w:val="0072482E"/>
    <w:rsid w:val="007635FC"/>
    <w:rsid w:val="00835DCF"/>
    <w:rsid w:val="009232ED"/>
    <w:rsid w:val="00A76B4D"/>
    <w:rsid w:val="00A91B76"/>
    <w:rsid w:val="00AB4947"/>
    <w:rsid w:val="00B93E49"/>
    <w:rsid w:val="00BE1E2A"/>
    <w:rsid w:val="00C02C76"/>
    <w:rsid w:val="00D279BB"/>
    <w:rsid w:val="00D470EB"/>
    <w:rsid w:val="00E01D3D"/>
    <w:rsid w:val="00E040FF"/>
    <w:rsid w:val="00F7150C"/>
    <w:rsid w:val="00F85807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2016-03-21T09:24:00Z</dcterms:created>
  <dcterms:modified xsi:type="dcterms:W3CDTF">2016-03-21T09:24:00Z</dcterms:modified>
</cp:coreProperties>
</file>